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6828"/>
      </w:tblGrid>
      <w:tr w:rsidR="00D77B44" w14:paraId="06CDA1C8" w14:textId="77777777" w:rsidTr="00510EBC">
        <w:trPr>
          <w:jc w:val="center"/>
        </w:trPr>
        <w:tc>
          <w:tcPr>
            <w:tcW w:w="2405" w:type="dxa"/>
          </w:tcPr>
          <w:p w14:paraId="59034B6B" w14:textId="5AD7256C" w:rsidR="00D77B44" w:rsidRDefault="00510EBC">
            <w:r w:rsidRPr="00377C2B">
              <w:rPr>
                <w:b/>
                <w:i/>
                <w:noProof/>
                <w:sz w:val="54"/>
                <w:szCs w:val="54"/>
              </w:rPr>
              <w:drawing>
                <wp:inline distT="0" distB="0" distL="0" distR="0" wp14:anchorId="0AC3949A" wp14:editId="0C288ECC">
                  <wp:extent cx="2000250" cy="1819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5CBE5471" w14:textId="0CBA64A5" w:rsidR="001E5F64" w:rsidRDefault="00D77B44" w:rsidP="001E5F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77B4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ПЛАН ПРИЕМА</w:t>
            </w:r>
          </w:p>
          <w:p w14:paraId="300E5FFF" w14:textId="48D6350F" w:rsidR="00D77B44" w:rsidRDefault="00D77B44" w:rsidP="001E5F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77B44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2025-2026 учебный год</w:t>
            </w:r>
          </w:p>
          <w:p w14:paraId="6E712CB9" w14:textId="3BBFD188" w:rsidR="001E5F64" w:rsidRPr="00D77B44" w:rsidRDefault="001E5F64" w:rsidP="001E5F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БЮДЖЕТНОЕ ОТДЕЛЕНИЕ</w:t>
            </w:r>
          </w:p>
        </w:tc>
      </w:tr>
    </w:tbl>
    <w:p w14:paraId="55C6D7F8" w14:textId="6A1DE5DF" w:rsidR="005776F1" w:rsidRDefault="005776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4620"/>
        <w:gridCol w:w="1423"/>
        <w:gridCol w:w="1688"/>
      </w:tblGrid>
      <w:tr w:rsidR="00EE6D42" w14:paraId="4C632A80" w14:textId="77777777" w:rsidTr="00EE6D42">
        <w:tc>
          <w:tcPr>
            <w:tcW w:w="2463" w:type="dxa"/>
            <w:tcBorders>
              <w:bottom w:val="single" w:sz="4" w:space="0" w:color="auto"/>
            </w:tcBorders>
          </w:tcPr>
          <w:p w14:paraId="3A54D7A3" w14:textId="64680D33" w:rsidR="00EE6D42" w:rsidRPr="00EE6D42" w:rsidRDefault="00EE6D42">
            <w:pPr>
              <w:rPr>
                <w:rFonts w:ascii="Times New Roman" w:hAnsi="Times New Roman" w:cs="Times New Roman"/>
                <w:b/>
                <w:bCs/>
              </w:rPr>
            </w:pPr>
            <w:r w:rsidRPr="00EE6D42">
              <w:rPr>
                <w:rFonts w:ascii="Times New Roman" w:hAnsi="Times New Roman" w:cs="Times New Roman"/>
                <w:b/>
                <w:bCs/>
              </w:rPr>
              <w:t>Отделение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63E15BD5" w14:textId="1806B8CF" w:rsidR="00EE6D42" w:rsidRPr="00EE6D42" w:rsidRDefault="00EE6D42">
            <w:pPr>
              <w:rPr>
                <w:rFonts w:ascii="Times New Roman" w:hAnsi="Times New Roman" w:cs="Times New Roman"/>
                <w:b/>
                <w:bCs/>
              </w:rPr>
            </w:pPr>
            <w:r w:rsidRPr="00EE6D42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578CEF7E" w14:textId="74E0429E" w:rsidR="00EE6D42" w:rsidRPr="00EE6D42" w:rsidRDefault="00EE6D42">
            <w:pPr>
              <w:rPr>
                <w:rFonts w:ascii="Times New Roman" w:hAnsi="Times New Roman" w:cs="Times New Roman"/>
                <w:b/>
                <w:bCs/>
              </w:rPr>
            </w:pPr>
            <w:r w:rsidRPr="00EE6D42">
              <w:rPr>
                <w:rFonts w:ascii="Times New Roman" w:hAnsi="Times New Roman" w:cs="Times New Roman"/>
                <w:b/>
                <w:bCs/>
              </w:rPr>
              <w:t>Количество мест приема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4CC8AF1" w14:textId="1FC0880F" w:rsidR="00EE6D42" w:rsidRPr="00EE6D42" w:rsidRDefault="00EE6D42">
            <w:pPr>
              <w:rPr>
                <w:rFonts w:ascii="Times New Roman" w:hAnsi="Times New Roman" w:cs="Times New Roman"/>
                <w:b/>
                <w:bCs/>
              </w:rPr>
            </w:pPr>
            <w:r w:rsidRPr="00EE6D42">
              <w:rPr>
                <w:rFonts w:ascii="Times New Roman" w:hAnsi="Times New Roman" w:cs="Times New Roman"/>
                <w:b/>
                <w:bCs/>
              </w:rPr>
              <w:t>Срок обучения</w:t>
            </w:r>
          </w:p>
        </w:tc>
      </w:tr>
      <w:tr w:rsidR="00EE6D42" w14:paraId="48D1F112" w14:textId="77777777" w:rsidTr="00EE6D42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BE02" w14:textId="2D199AC9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E6D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ПРЕДПРОФЕССИОНАЛЬНЫЕ ПРОГРАММЫ</w:t>
            </w:r>
          </w:p>
        </w:tc>
      </w:tr>
      <w:tr w:rsidR="00EE6D42" w14:paraId="6EFC2A75" w14:textId="77777777" w:rsidTr="00EE6D42">
        <w:tc>
          <w:tcPr>
            <w:tcW w:w="2463" w:type="dxa"/>
            <w:tcBorders>
              <w:top w:val="single" w:sz="4" w:space="0" w:color="auto"/>
            </w:tcBorders>
          </w:tcPr>
          <w:p w14:paraId="391A0C0B" w14:textId="4A8E86CF" w:rsidR="00EE6D42" w:rsidRPr="00EE6D42" w:rsidRDefault="00EE6D42" w:rsidP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Хореографическое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374CC6EE" w14:textId="6EADAD6A" w:rsidR="00EE6D42" w:rsidRPr="00EE6D42" w:rsidRDefault="00EE6D42" w:rsidP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17787680" w14:textId="42B8BA4E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0366BE68" w14:textId="2E2275AA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E6D42" w14:paraId="4E934E23" w14:textId="77777777" w:rsidTr="00EE6D42">
        <w:tc>
          <w:tcPr>
            <w:tcW w:w="2463" w:type="dxa"/>
          </w:tcPr>
          <w:p w14:paraId="5AF5B739" w14:textId="2AE20161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4620" w:type="dxa"/>
          </w:tcPr>
          <w:p w14:paraId="1F82F521" w14:textId="6CDBAB09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423" w:type="dxa"/>
          </w:tcPr>
          <w:p w14:paraId="7E02AA48" w14:textId="46F97D1B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14:paraId="747F1DE9" w14:textId="77777777" w:rsid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474B8E4E" w14:textId="75609A7C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EE6D42" w14:paraId="3776ADF3" w14:textId="77777777" w:rsidTr="00510EBC">
        <w:tc>
          <w:tcPr>
            <w:tcW w:w="2463" w:type="dxa"/>
            <w:vMerge w:val="restart"/>
            <w:vAlign w:val="center"/>
          </w:tcPr>
          <w:p w14:paraId="04296890" w14:textId="5D0B3AFD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4620" w:type="dxa"/>
          </w:tcPr>
          <w:p w14:paraId="439D199B" w14:textId="755236A3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423" w:type="dxa"/>
          </w:tcPr>
          <w:p w14:paraId="7CEC191C" w14:textId="6E06F6A9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8" w:type="dxa"/>
          </w:tcPr>
          <w:p w14:paraId="3569F82D" w14:textId="77777777" w:rsid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088C4428" w14:textId="3D62AF23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EE6D42" w14:paraId="03420E7F" w14:textId="77777777" w:rsidTr="00EE6D42">
        <w:tc>
          <w:tcPr>
            <w:tcW w:w="2463" w:type="dxa"/>
            <w:vMerge/>
          </w:tcPr>
          <w:p w14:paraId="5EFC27C1" w14:textId="77777777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0A8E0736" w14:textId="6F3306A4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423" w:type="dxa"/>
          </w:tcPr>
          <w:p w14:paraId="05B74BE8" w14:textId="1392B0ED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8" w:type="dxa"/>
          </w:tcPr>
          <w:p w14:paraId="63E7B9FA" w14:textId="6DC19AD0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EE6D42" w14:paraId="5D88F179" w14:textId="77777777" w:rsidTr="00EE6D42">
        <w:tc>
          <w:tcPr>
            <w:tcW w:w="2463" w:type="dxa"/>
            <w:vMerge/>
          </w:tcPr>
          <w:p w14:paraId="2BB6793C" w14:textId="77777777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1255AE98" w14:textId="5C96A80B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Струнные инструменты</w:t>
            </w:r>
          </w:p>
        </w:tc>
        <w:tc>
          <w:tcPr>
            <w:tcW w:w="1423" w:type="dxa"/>
          </w:tcPr>
          <w:p w14:paraId="7C17AEBE" w14:textId="1AB99F71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14:paraId="3397B1B3" w14:textId="5E2665AD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EE6D42" w14:paraId="27671A6A" w14:textId="77777777" w:rsidTr="00EE6D42">
        <w:tc>
          <w:tcPr>
            <w:tcW w:w="2463" w:type="dxa"/>
            <w:vMerge/>
          </w:tcPr>
          <w:p w14:paraId="3A718F12" w14:textId="77777777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318A7D22" w14:textId="4AE8058C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1423" w:type="dxa"/>
          </w:tcPr>
          <w:p w14:paraId="28EF41CB" w14:textId="2000B158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8" w:type="dxa"/>
          </w:tcPr>
          <w:p w14:paraId="7DBBC450" w14:textId="55A0535C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EE6D42" w14:paraId="58892C23" w14:textId="77777777" w:rsidTr="00EE6D42">
        <w:tc>
          <w:tcPr>
            <w:tcW w:w="2463" w:type="dxa"/>
            <w:vMerge/>
          </w:tcPr>
          <w:p w14:paraId="1832D61C" w14:textId="77777777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714CBDF2" w14:textId="09C71C75" w:rsidR="00EE6D42" w:rsidRPr="00EE6D42" w:rsidRDefault="00E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423" w:type="dxa"/>
          </w:tcPr>
          <w:p w14:paraId="281FF297" w14:textId="22506F62" w:rsidR="00EE6D42" w:rsidRPr="00EE6D42" w:rsidRDefault="00052001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8" w:type="dxa"/>
          </w:tcPr>
          <w:p w14:paraId="41CBC66B" w14:textId="77777777" w:rsid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14:paraId="6CAA4021" w14:textId="4187DD86" w:rsidR="00EE6D42" w:rsidRPr="00EE6D42" w:rsidRDefault="00EE6D42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EE6D42" w14:paraId="0D4EE91A" w14:textId="77777777" w:rsidTr="00D26707">
        <w:tc>
          <w:tcPr>
            <w:tcW w:w="10194" w:type="dxa"/>
            <w:gridSpan w:val="4"/>
          </w:tcPr>
          <w:p w14:paraId="61BF91F2" w14:textId="671F7CA3" w:rsidR="00EE6D42" w:rsidRPr="00EE6D42" w:rsidRDefault="001E5F64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6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ОБЩЕРАЗВИВАЮЩИЕ ПРОГРАММЫ</w:t>
            </w:r>
          </w:p>
        </w:tc>
      </w:tr>
      <w:tr w:rsidR="00052001" w14:paraId="772C2904" w14:textId="77777777" w:rsidTr="00510EBC">
        <w:tc>
          <w:tcPr>
            <w:tcW w:w="2463" w:type="dxa"/>
            <w:vMerge w:val="restart"/>
            <w:vAlign w:val="center"/>
          </w:tcPr>
          <w:p w14:paraId="2F871C60" w14:textId="48680136" w:rsidR="00052001" w:rsidRPr="00EE6D42" w:rsidRDefault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4620" w:type="dxa"/>
          </w:tcPr>
          <w:p w14:paraId="6D5848F1" w14:textId="4A5D6B31" w:rsidR="00052001" w:rsidRPr="00EE6D42" w:rsidRDefault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1423" w:type="dxa"/>
          </w:tcPr>
          <w:p w14:paraId="6EF33CFC" w14:textId="7CE61967" w:rsidR="00052001" w:rsidRPr="00EE6D42" w:rsidRDefault="00052001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14:paraId="04777E12" w14:textId="6CBB3665" w:rsidR="00052001" w:rsidRPr="00EE6D42" w:rsidRDefault="00052001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52001" w14:paraId="01A1A4DB" w14:textId="77777777" w:rsidTr="00EE6D42">
        <w:tc>
          <w:tcPr>
            <w:tcW w:w="2463" w:type="dxa"/>
            <w:vMerge/>
          </w:tcPr>
          <w:p w14:paraId="05687796" w14:textId="77777777" w:rsidR="00052001" w:rsidRPr="00EE6D42" w:rsidRDefault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13C07961" w14:textId="6943E22E" w:rsidR="00052001" w:rsidRPr="00EE6D42" w:rsidRDefault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инструменты (синтезатор)</w:t>
            </w:r>
          </w:p>
        </w:tc>
        <w:tc>
          <w:tcPr>
            <w:tcW w:w="1423" w:type="dxa"/>
          </w:tcPr>
          <w:p w14:paraId="59FD4771" w14:textId="6C48E4E9" w:rsidR="00052001" w:rsidRPr="00EE6D42" w:rsidRDefault="00052001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14:paraId="64AAA5A5" w14:textId="4382B58E" w:rsidR="00052001" w:rsidRPr="00EE6D42" w:rsidRDefault="00052001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52001" w14:paraId="39CB8F1C" w14:textId="77777777" w:rsidTr="00EE6D42">
        <w:tc>
          <w:tcPr>
            <w:tcW w:w="2463" w:type="dxa"/>
            <w:vMerge/>
          </w:tcPr>
          <w:p w14:paraId="0FFE3D33" w14:textId="77777777" w:rsidR="00052001" w:rsidRPr="00EE6D42" w:rsidRDefault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277E8367" w14:textId="3B5E91C3" w:rsidR="00052001" w:rsidRPr="00EE6D42" w:rsidRDefault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1423" w:type="dxa"/>
          </w:tcPr>
          <w:p w14:paraId="3B83D0E6" w14:textId="360AB20B" w:rsidR="00052001" w:rsidRPr="00EE6D42" w:rsidRDefault="00052001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14:paraId="4AF1D029" w14:textId="535D1F6B" w:rsidR="00052001" w:rsidRPr="00EE6D42" w:rsidRDefault="00052001" w:rsidP="00EE6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52001" w14:paraId="7A85910F" w14:textId="77777777" w:rsidTr="00EE6D42">
        <w:tc>
          <w:tcPr>
            <w:tcW w:w="2463" w:type="dxa"/>
            <w:vMerge/>
          </w:tcPr>
          <w:p w14:paraId="52E2554B" w14:textId="77777777" w:rsidR="00052001" w:rsidRPr="00EE6D42" w:rsidRDefault="00052001" w:rsidP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14:paraId="4FEF0EA3" w14:textId="47766E67" w:rsidR="00052001" w:rsidRDefault="00052001" w:rsidP="0005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423" w:type="dxa"/>
          </w:tcPr>
          <w:p w14:paraId="21116EBD" w14:textId="29E5C265" w:rsidR="00052001" w:rsidRDefault="00052001" w:rsidP="0005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14:paraId="34D2153D" w14:textId="5CD7E4A9" w:rsidR="00052001" w:rsidRPr="00EE6D42" w:rsidRDefault="00052001" w:rsidP="0005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D4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14:paraId="18088BBC" w14:textId="368B3A64" w:rsidR="00EE6D42" w:rsidRDefault="00EE6D42"/>
    <w:p w14:paraId="164BE519" w14:textId="64C842F0" w:rsidR="001E5F64" w:rsidRDefault="001E5F64" w:rsidP="001E5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F64">
        <w:rPr>
          <w:rFonts w:ascii="Times New Roman" w:hAnsi="Times New Roman" w:cs="Times New Roman"/>
          <w:sz w:val="28"/>
          <w:szCs w:val="28"/>
        </w:rPr>
        <w:t>Прием детей на бюджетное обучение осуществляется через вступительный просмотр или прослушивание</w:t>
      </w:r>
      <w:r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здоровья, а также дети-инвалиды участвуют в приемных испытаниях на общих основаниях.</w:t>
      </w:r>
    </w:p>
    <w:p w14:paraId="71BCEAB8" w14:textId="4FCB1F3D" w:rsidR="001E5F64" w:rsidRDefault="001E5F64" w:rsidP="001E5F64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Обращаем ваше внимание на то, план приема в первый класс может быть скорректирован за счет перевода детей из других музыкальных учебных заведений России.</w:t>
      </w:r>
    </w:p>
    <w:p w14:paraId="3E7A4ABE" w14:textId="05A9B6D1" w:rsidR="005B7DA4" w:rsidRPr="001E5F64" w:rsidRDefault="005B7DA4" w:rsidP="001E5F64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B7DA4" w:rsidRPr="001E5F64" w:rsidSect="00D77B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F1"/>
    <w:rsid w:val="0001546A"/>
    <w:rsid w:val="00052001"/>
    <w:rsid w:val="001E5F64"/>
    <w:rsid w:val="004C71C9"/>
    <w:rsid w:val="00510EBC"/>
    <w:rsid w:val="005776F1"/>
    <w:rsid w:val="005B7DA4"/>
    <w:rsid w:val="00D77B44"/>
    <w:rsid w:val="00E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BDC"/>
  <w15:chartTrackingRefBased/>
  <w15:docId w15:val="{FD8EEBB7-77DC-4E5D-B7B2-945689F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аннна кириллова</cp:lastModifiedBy>
  <cp:revision>2</cp:revision>
  <cp:lastPrinted>2025-04-15T11:44:00Z</cp:lastPrinted>
  <dcterms:created xsi:type="dcterms:W3CDTF">2025-04-15T12:20:00Z</dcterms:created>
  <dcterms:modified xsi:type="dcterms:W3CDTF">2025-04-15T12:20:00Z</dcterms:modified>
</cp:coreProperties>
</file>